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45EF" w14:textId="77777777" w:rsidR="00045760" w:rsidRDefault="00E13D97" w:rsidP="00E13D97">
      <w:pPr>
        <w:spacing w:line="240" w:lineRule="auto"/>
        <w:jc w:val="center"/>
        <w:rPr>
          <w:sz w:val="28"/>
          <w:szCs w:val="28"/>
        </w:rPr>
      </w:pPr>
      <w:r>
        <w:rPr>
          <w:sz w:val="28"/>
          <w:szCs w:val="28"/>
        </w:rPr>
        <w:t>WE’RE ALL IN THIS TOGETHER</w:t>
      </w:r>
    </w:p>
    <w:p w14:paraId="4A42A123" w14:textId="77777777" w:rsidR="00E13D97" w:rsidRDefault="00E13D97" w:rsidP="00E13D97">
      <w:pPr>
        <w:spacing w:line="240" w:lineRule="auto"/>
        <w:jc w:val="center"/>
        <w:rPr>
          <w:sz w:val="28"/>
          <w:szCs w:val="28"/>
        </w:rPr>
      </w:pPr>
      <w:r>
        <w:rPr>
          <w:sz w:val="28"/>
          <w:szCs w:val="28"/>
        </w:rPr>
        <w:t>I Peter 2:2-10</w:t>
      </w:r>
    </w:p>
    <w:p w14:paraId="792CA835" w14:textId="77777777" w:rsidR="00E13D97" w:rsidRDefault="00E13D97" w:rsidP="00E13D97">
      <w:pPr>
        <w:spacing w:line="240" w:lineRule="auto"/>
        <w:jc w:val="center"/>
        <w:rPr>
          <w:sz w:val="28"/>
          <w:szCs w:val="28"/>
        </w:rPr>
      </w:pPr>
      <w:r>
        <w:rPr>
          <w:sz w:val="28"/>
          <w:szCs w:val="28"/>
        </w:rPr>
        <w:t>May 17, 2020</w:t>
      </w:r>
    </w:p>
    <w:p w14:paraId="413DFA0E" w14:textId="77777777" w:rsidR="00E13D97" w:rsidRDefault="00E13D97" w:rsidP="00E13D97">
      <w:pPr>
        <w:spacing w:line="240" w:lineRule="auto"/>
        <w:jc w:val="center"/>
        <w:rPr>
          <w:sz w:val="28"/>
          <w:szCs w:val="28"/>
        </w:rPr>
      </w:pPr>
    </w:p>
    <w:p w14:paraId="01AECE38" w14:textId="77777777" w:rsidR="00E13D97" w:rsidRDefault="00E13D97" w:rsidP="00E13D97">
      <w:pPr>
        <w:spacing w:line="240" w:lineRule="auto"/>
        <w:jc w:val="center"/>
        <w:rPr>
          <w:sz w:val="28"/>
          <w:szCs w:val="28"/>
        </w:rPr>
      </w:pPr>
    </w:p>
    <w:p w14:paraId="2A29F9BC" w14:textId="77777777" w:rsidR="00E13D97" w:rsidRDefault="00E13D97" w:rsidP="00E13D97">
      <w:pPr>
        <w:rPr>
          <w:sz w:val="28"/>
          <w:szCs w:val="28"/>
        </w:rPr>
      </w:pPr>
      <w:r>
        <w:rPr>
          <w:sz w:val="28"/>
          <w:szCs w:val="28"/>
        </w:rPr>
        <w:tab/>
        <w:t xml:space="preserve">This passage from I Peter is so full of good stuff.  It’s memorable; </w:t>
      </w:r>
      <w:r w:rsidR="007940CC">
        <w:rPr>
          <w:sz w:val="28"/>
          <w:szCs w:val="28"/>
        </w:rPr>
        <w:t xml:space="preserve">one of </w:t>
      </w:r>
      <w:r>
        <w:rPr>
          <w:sz w:val="28"/>
          <w:szCs w:val="28"/>
        </w:rPr>
        <w:t>my favorite passage</w:t>
      </w:r>
      <w:r w:rsidR="007940CC">
        <w:rPr>
          <w:sz w:val="28"/>
          <w:szCs w:val="28"/>
        </w:rPr>
        <w:t>s</w:t>
      </w:r>
      <w:r>
        <w:rPr>
          <w:sz w:val="28"/>
          <w:szCs w:val="28"/>
        </w:rPr>
        <w:t xml:space="preserve"> in all </w:t>
      </w:r>
      <w:r w:rsidR="00E5086C">
        <w:rPr>
          <w:sz w:val="28"/>
          <w:szCs w:val="28"/>
        </w:rPr>
        <w:t>of the Bible.</w:t>
      </w:r>
    </w:p>
    <w:p w14:paraId="275E6E67" w14:textId="77777777" w:rsidR="007940CC" w:rsidRDefault="00E13D97" w:rsidP="007940CC">
      <w:pPr>
        <w:ind w:firstLine="720"/>
        <w:rPr>
          <w:sz w:val="28"/>
          <w:szCs w:val="28"/>
        </w:rPr>
      </w:pPr>
      <w:r>
        <w:rPr>
          <w:sz w:val="28"/>
          <w:szCs w:val="28"/>
        </w:rPr>
        <w:t>From this passage we learn from the Lord about the Church.  First off, the individual Christian is likened to a livin</w:t>
      </w:r>
      <w:r w:rsidR="00E5086C">
        <w:rPr>
          <w:sz w:val="28"/>
          <w:szCs w:val="28"/>
        </w:rPr>
        <w:t>g</w:t>
      </w:r>
      <w:r>
        <w:rPr>
          <w:sz w:val="28"/>
          <w:szCs w:val="28"/>
        </w:rPr>
        <w:t xml:space="preserve"> stone, and the Church is a living edifice into which you and I are built.  Clearly, that means that </w:t>
      </w:r>
      <w:r w:rsidRPr="00E5086C">
        <w:rPr>
          <w:rFonts w:ascii="Times New Roman" w:hAnsi="Times New Roman" w:cs="Times New Roman"/>
          <w:i/>
          <w:sz w:val="28"/>
          <w:szCs w:val="28"/>
        </w:rPr>
        <w:t>Christianity is community.</w:t>
      </w:r>
      <w:r>
        <w:rPr>
          <w:sz w:val="28"/>
          <w:szCs w:val="28"/>
        </w:rPr>
        <w:t xml:space="preserve">  In this unusual time of danger and death and pandemic we hear, too often for some, the notion that ‘we’re all </w:t>
      </w:r>
      <w:r>
        <w:rPr>
          <w:sz w:val="28"/>
          <w:szCs w:val="28"/>
        </w:rPr>
        <w:t>in this together.’  Suzan</w:t>
      </w:r>
      <w:r w:rsidR="00E5086C">
        <w:rPr>
          <w:sz w:val="28"/>
          <w:szCs w:val="28"/>
        </w:rPr>
        <w:t>n</w:t>
      </w:r>
      <w:r>
        <w:rPr>
          <w:sz w:val="28"/>
          <w:szCs w:val="28"/>
        </w:rPr>
        <w:t>e said o</w:t>
      </w:r>
      <w:r w:rsidR="00E5086C">
        <w:rPr>
          <w:sz w:val="28"/>
          <w:szCs w:val="28"/>
        </w:rPr>
        <w:t>ne time recently that if she he</w:t>
      </w:r>
      <w:r>
        <w:rPr>
          <w:sz w:val="28"/>
          <w:szCs w:val="28"/>
        </w:rPr>
        <w:t xml:space="preserve">ard that phrase one more time, she’d scream.  But it literally is what Peter is telling us Christians.  </w:t>
      </w:r>
    </w:p>
    <w:p w14:paraId="6CBE2C5F" w14:textId="77777777" w:rsidR="00E13D97" w:rsidRDefault="00E13D97" w:rsidP="007940CC">
      <w:pPr>
        <w:ind w:firstLine="720"/>
        <w:rPr>
          <w:sz w:val="28"/>
          <w:szCs w:val="28"/>
        </w:rPr>
      </w:pPr>
      <w:r>
        <w:rPr>
          <w:sz w:val="28"/>
          <w:szCs w:val="28"/>
        </w:rPr>
        <w:t>By our nature, we are all in this together.</w:t>
      </w:r>
      <w:r w:rsidR="00E5086C">
        <w:rPr>
          <w:sz w:val="28"/>
          <w:szCs w:val="28"/>
        </w:rPr>
        <w:t xml:space="preserve">  The individual Christian only finds their true place when we are built into the edifice of the Church.  CEB Cranfield, a New Testament scholar of some note, writes  that “the free-lance Christian, who would be a Christian, but is too superior to belong to the visible church upon earth, is simply a contradiction in terms.”</w:t>
      </w:r>
    </w:p>
    <w:p w14:paraId="56B9393D" w14:textId="77777777" w:rsidR="00045059" w:rsidRDefault="00045059" w:rsidP="00E13D97">
      <w:pPr>
        <w:rPr>
          <w:sz w:val="28"/>
          <w:szCs w:val="28"/>
        </w:rPr>
      </w:pPr>
      <w:r>
        <w:rPr>
          <w:sz w:val="28"/>
          <w:szCs w:val="28"/>
        </w:rPr>
        <w:lastRenderedPageBreak/>
        <w:t>There is a famous story from Sparta.  A Spartan king boasted to a visiting monarch about the walls of Sparta.  The visiting monarch looked around and he could see no walls.  He said to the Spartan king, “Where are these walls about which you speak and boast so much?”   The Spartan king pointed at his magnificent array of troops.  “These,  he said, “are the walls of Sparta, and every man of them a brick.”</w:t>
      </w:r>
    </w:p>
    <w:p w14:paraId="1AD5B566" w14:textId="77777777" w:rsidR="00045059" w:rsidRDefault="00045059" w:rsidP="00E13D97">
      <w:pPr>
        <w:rPr>
          <w:sz w:val="28"/>
          <w:szCs w:val="28"/>
        </w:rPr>
      </w:pPr>
      <w:r>
        <w:rPr>
          <w:sz w:val="28"/>
          <w:szCs w:val="28"/>
        </w:rPr>
        <w:tab/>
        <w:t xml:space="preserve">Now the point is quite clear.  So long as a brick lies by itself it is useless.  It only becomes of use when it is built into a building.  That is why it was made; and it is in being built into a building that </w:t>
      </w:r>
      <w:r>
        <w:rPr>
          <w:sz w:val="28"/>
          <w:szCs w:val="28"/>
        </w:rPr>
        <w:t>it realizes its function and the reason for its existence.  So, too, with the individual Christian.</w:t>
      </w:r>
      <w:r w:rsidR="007940CC">
        <w:rPr>
          <w:sz w:val="28"/>
          <w:szCs w:val="28"/>
        </w:rPr>
        <w:t xml:space="preserve">  </w:t>
      </w:r>
      <w:r>
        <w:rPr>
          <w:sz w:val="28"/>
          <w:szCs w:val="28"/>
        </w:rPr>
        <w:t xml:space="preserve">To realize our destiny, we cannot remain alone.  You and I have to be built into the fabric and edifice of Christ’s Church.  Lone Christians, like </w:t>
      </w:r>
      <w:r w:rsidR="007940CC">
        <w:rPr>
          <w:sz w:val="28"/>
          <w:szCs w:val="28"/>
        </w:rPr>
        <w:t>l</w:t>
      </w:r>
      <w:r>
        <w:rPr>
          <w:sz w:val="28"/>
          <w:szCs w:val="28"/>
        </w:rPr>
        <w:t xml:space="preserve">one </w:t>
      </w:r>
      <w:r w:rsidR="007940CC">
        <w:rPr>
          <w:sz w:val="28"/>
          <w:szCs w:val="28"/>
        </w:rPr>
        <w:t>r</w:t>
      </w:r>
      <w:r>
        <w:rPr>
          <w:sz w:val="28"/>
          <w:szCs w:val="28"/>
        </w:rPr>
        <w:t>angers, do not form up Christianity.  Christianity is community within the fellowship of the Church.  We are all in this together.</w:t>
      </w:r>
    </w:p>
    <w:p w14:paraId="139CD489" w14:textId="77777777" w:rsidR="00045059" w:rsidRDefault="00045059" w:rsidP="00E13D97">
      <w:pPr>
        <w:rPr>
          <w:sz w:val="28"/>
          <w:szCs w:val="28"/>
        </w:rPr>
      </w:pPr>
      <w:r>
        <w:rPr>
          <w:sz w:val="28"/>
          <w:szCs w:val="28"/>
        </w:rPr>
        <w:tab/>
        <w:t xml:space="preserve">And what we’re together at </w:t>
      </w:r>
      <w:r w:rsidR="007940CC">
        <w:rPr>
          <w:sz w:val="28"/>
          <w:szCs w:val="28"/>
        </w:rPr>
        <w:t xml:space="preserve">  </w:t>
      </w:r>
      <w:r>
        <w:rPr>
          <w:sz w:val="28"/>
          <w:szCs w:val="28"/>
        </w:rPr>
        <w:t>is a Priest</w:t>
      </w:r>
      <w:r w:rsidR="00E637BE">
        <w:rPr>
          <w:sz w:val="28"/>
          <w:szCs w:val="28"/>
        </w:rPr>
        <w:t xml:space="preserve">hood, a </w:t>
      </w:r>
      <w:r w:rsidR="00E637BE" w:rsidRPr="00E637BE">
        <w:rPr>
          <w:rFonts w:ascii="Times New Roman" w:hAnsi="Times New Roman" w:cs="Times New Roman"/>
          <w:i/>
          <w:sz w:val="28"/>
          <w:szCs w:val="28"/>
        </w:rPr>
        <w:t xml:space="preserve">holy </w:t>
      </w:r>
      <w:r w:rsidRPr="00E637BE">
        <w:rPr>
          <w:rFonts w:ascii="Times New Roman" w:hAnsi="Times New Roman" w:cs="Times New Roman"/>
          <w:i/>
          <w:sz w:val="28"/>
          <w:szCs w:val="28"/>
        </w:rPr>
        <w:t>priesthood</w:t>
      </w:r>
      <w:r>
        <w:rPr>
          <w:sz w:val="28"/>
          <w:szCs w:val="28"/>
        </w:rPr>
        <w:t>, in Peter’s words.</w:t>
      </w:r>
      <w:r w:rsidR="00E637BE">
        <w:rPr>
          <w:sz w:val="28"/>
          <w:szCs w:val="28"/>
        </w:rPr>
        <w:t xml:space="preserve">  The priest is the one who him or herself has access to God, and whose task it is to bring others to God also.  In the </w:t>
      </w:r>
      <w:r w:rsidR="00E637BE">
        <w:rPr>
          <w:sz w:val="28"/>
          <w:szCs w:val="28"/>
        </w:rPr>
        <w:lastRenderedPageBreak/>
        <w:t>ancient world this access to God was the privilege of the few, the professional priests, and in particular of the High Priest.  He alone could enter into the Holy of Holies and into the very presence of God.</w:t>
      </w:r>
    </w:p>
    <w:p w14:paraId="02925461" w14:textId="77777777" w:rsidR="00E637BE" w:rsidRDefault="00E637BE" w:rsidP="00E13D97">
      <w:pPr>
        <w:rPr>
          <w:sz w:val="28"/>
          <w:szCs w:val="28"/>
        </w:rPr>
      </w:pPr>
      <w:r>
        <w:rPr>
          <w:sz w:val="28"/>
          <w:szCs w:val="28"/>
        </w:rPr>
        <w:tab/>
        <w:t xml:space="preserve">But through Jesus Christ, the new and living way, that access to God is the privilege of every Christian, however trained or untrained he or she may be. </w:t>
      </w:r>
    </w:p>
    <w:p w14:paraId="42BBC117" w14:textId="77777777" w:rsidR="00E637BE" w:rsidRDefault="00E637BE" w:rsidP="00E13D97">
      <w:pPr>
        <w:rPr>
          <w:sz w:val="28"/>
          <w:szCs w:val="28"/>
        </w:rPr>
      </w:pPr>
      <w:r>
        <w:rPr>
          <w:sz w:val="28"/>
          <w:szCs w:val="28"/>
        </w:rPr>
        <w:tab/>
        <w:t xml:space="preserve">Further, the Latin word for priest is </w:t>
      </w:r>
      <w:r w:rsidRPr="00E637BE">
        <w:rPr>
          <w:rFonts w:ascii="Times New Roman" w:hAnsi="Times New Roman" w:cs="Times New Roman"/>
          <w:i/>
          <w:sz w:val="28"/>
          <w:szCs w:val="28"/>
        </w:rPr>
        <w:t>Pontifex,</w:t>
      </w:r>
      <w:r>
        <w:rPr>
          <w:sz w:val="28"/>
          <w:szCs w:val="28"/>
        </w:rPr>
        <w:t xml:space="preserve"> which means bridge builder.   </w:t>
      </w:r>
      <w:r w:rsidRPr="00E637BE">
        <w:rPr>
          <w:rFonts w:ascii="Times New Roman" w:hAnsi="Times New Roman" w:cs="Times New Roman"/>
          <w:i/>
          <w:sz w:val="28"/>
          <w:szCs w:val="28"/>
        </w:rPr>
        <w:t xml:space="preserve">Pontifex </w:t>
      </w:r>
      <w:r>
        <w:rPr>
          <w:sz w:val="28"/>
          <w:szCs w:val="28"/>
        </w:rPr>
        <w:t>comes from the same root word as pontoon as in a pontoon bridge.</w:t>
      </w:r>
      <w:r w:rsidR="00921638">
        <w:rPr>
          <w:sz w:val="28"/>
          <w:szCs w:val="28"/>
        </w:rPr>
        <w:t xml:space="preserve">  So:</w:t>
      </w:r>
      <w:r>
        <w:rPr>
          <w:sz w:val="28"/>
          <w:szCs w:val="28"/>
        </w:rPr>
        <w:t xml:space="preserve">  </w:t>
      </w:r>
      <w:r w:rsidRPr="00E37767">
        <w:rPr>
          <w:rFonts w:ascii="Times New Roman" w:hAnsi="Times New Roman" w:cs="Times New Roman"/>
          <w:i/>
          <w:sz w:val="28"/>
          <w:szCs w:val="28"/>
        </w:rPr>
        <w:t>Pontifex</w:t>
      </w:r>
      <w:r w:rsidR="00E37767">
        <w:rPr>
          <w:rFonts w:ascii="Times New Roman" w:hAnsi="Times New Roman" w:cs="Times New Roman"/>
          <w:i/>
          <w:sz w:val="28"/>
          <w:szCs w:val="28"/>
        </w:rPr>
        <w:t>/</w:t>
      </w:r>
      <w:r>
        <w:rPr>
          <w:sz w:val="28"/>
          <w:szCs w:val="28"/>
        </w:rPr>
        <w:t xml:space="preserve">  Bridge Builder.  The pries</w:t>
      </w:r>
      <w:r w:rsidR="00E37767">
        <w:rPr>
          <w:sz w:val="28"/>
          <w:szCs w:val="28"/>
        </w:rPr>
        <w:t>t</w:t>
      </w:r>
      <w:r>
        <w:rPr>
          <w:sz w:val="28"/>
          <w:szCs w:val="28"/>
        </w:rPr>
        <w:t xml:space="preserve"> is </w:t>
      </w:r>
      <w:r>
        <w:rPr>
          <w:sz w:val="28"/>
          <w:szCs w:val="28"/>
        </w:rPr>
        <w:t>the person who builds the bridge for others to come to God</w:t>
      </w:r>
      <w:r w:rsidR="00E37767">
        <w:rPr>
          <w:sz w:val="28"/>
          <w:szCs w:val="28"/>
        </w:rPr>
        <w:t xml:space="preserve">, and for God again to have access to God’s beloved people.  </w:t>
      </w:r>
      <w:r>
        <w:rPr>
          <w:sz w:val="28"/>
          <w:szCs w:val="28"/>
        </w:rPr>
        <w:t xml:space="preserve"> </w:t>
      </w:r>
      <w:r w:rsidR="00E37767">
        <w:rPr>
          <w:sz w:val="28"/>
          <w:szCs w:val="28"/>
        </w:rPr>
        <w:t>T</w:t>
      </w:r>
      <w:r>
        <w:rPr>
          <w:sz w:val="28"/>
          <w:szCs w:val="28"/>
        </w:rPr>
        <w:t xml:space="preserve">he Christian has the duty and the privilege of bringing others to that </w:t>
      </w:r>
      <w:proofErr w:type="spellStart"/>
      <w:r>
        <w:rPr>
          <w:sz w:val="28"/>
          <w:szCs w:val="28"/>
        </w:rPr>
        <w:t>Saviour</w:t>
      </w:r>
      <w:proofErr w:type="spellEnd"/>
      <w:r>
        <w:rPr>
          <w:sz w:val="28"/>
          <w:szCs w:val="28"/>
        </w:rPr>
        <w:t xml:space="preserve"> whom they themselves have found and love.</w:t>
      </w:r>
    </w:p>
    <w:p w14:paraId="37EB5D82" w14:textId="77777777" w:rsidR="00E37767" w:rsidRDefault="00E37767" w:rsidP="00E37767">
      <w:pPr>
        <w:spacing w:line="276" w:lineRule="auto"/>
        <w:rPr>
          <w:sz w:val="28"/>
          <w:szCs w:val="28"/>
        </w:rPr>
      </w:pPr>
      <w:r>
        <w:rPr>
          <w:sz w:val="28"/>
          <w:szCs w:val="28"/>
        </w:rPr>
        <w:t>Like living stones, let yourselves be built into a spiritual house, to be a holy priesthood, to offer spiritual sacrifices acceptable to God through Jesus Christ.</w:t>
      </w:r>
    </w:p>
    <w:p w14:paraId="5B6F2003" w14:textId="77777777" w:rsidR="00E37767" w:rsidRDefault="00E37767" w:rsidP="00E37767">
      <w:pPr>
        <w:spacing w:line="276" w:lineRule="auto"/>
        <w:rPr>
          <w:sz w:val="28"/>
          <w:szCs w:val="28"/>
        </w:rPr>
      </w:pPr>
    </w:p>
    <w:p w14:paraId="512C007C" w14:textId="77777777" w:rsidR="00E13D97" w:rsidRDefault="00E37767" w:rsidP="00921638">
      <w:pPr>
        <w:ind w:firstLine="720"/>
        <w:rPr>
          <w:sz w:val="28"/>
          <w:szCs w:val="28"/>
        </w:rPr>
      </w:pPr>
      <w:r>
        <w:rPr>
          <w:sz w:val="28"/>
          <w:szCs w:val="28"/>
        </w:rPr>
        <w:t>‘Offer spiritual sacrifices.’  The priest is the one who brings an offering to God.</w:t>
      </w:r>
      <w:r w:rsidR="00705B4D">
        <w:rPr>
          <w:sz w:val="28"/>
          <w:szCs w:val="28"/>
        </w:rPr>
        <w:t xml:space="preserve">  Now we’re all priests one to each other, right?  So each of us brings our spiritual offering, and makes a way for you to bring yours, too.  Under the old dispensation, </w:t>
      </w:r>
      <w:r w:rsidR="00705B4D">
        <w:rPr>
          <w:sz w:val="28"/>
          <w:szCs w:val="28"/>
        </w:rPr>
        <w:lastRenderedPageBreak/>
        <w:t xml:space="preserve">the offerings which were brought were animal sacrifices;  but the sacrifices of the Christian are </w:t>
      </w:r>
      <w:r w:rsidR="00705B4D" w:rsidRPr="00705B4D">
        <w:rPr>
          <w:rFonts w:ascii="Times New Roman" w:hAnsi="Times New Roman" w:cs="Times New Roman"/>
          <w:i/>
          <w:sz w:val="28"/>
          <w:szCs w:val="28"/>
        </w:rPr>
        <w:t>spiritual sacrifices</w:t>
      </w:r>
      <w:r w:rsidR="00705B4D">
        <w:rPr>
          <w:sz w:val="28"/>
          <w:szCs w:val="28"/>
        </w:rPr>
        <w:t xml:space="preserve">.  The Christian makes their WORK an offering to God.  The simplicity and beauty of Shaker furniture and crafts?  They are purposely made beautiful because the Shakers consciously viewed their task and their abilities and their work as their gift to God.  It had to be beautiful and good, it was the very best they could do, always.  It was their gift to God, right?  If everything we do is a gift to God, and I mean everything, from your chosen profession, to </w:t>
      </w:r>
      <w:r w:rsidR="000D72DA">
        <w:rPr>
          <w:sz w:val="28"/>
          <w:szCs w:val="28"/>
        </w:rPr>
        <w:t xml:space="preserve">your volunteer activities, </w:t>
      </w:r>
      <w:r w:rsidR="000D72DA">
        <w:rPr>
          <w:sz w:val="28"/>
          <w:szCs w:val="28"/>
        </w:rPr>
        <w:t>to w</w:t>
      </w:r>
      <w:r w:rsidR="00705B4D">
        <w:rPr>
          <w:sz w:val="28"/>
          <w:szCs w:val="28"/>
        </w:rPr>
        <w:t>ashing the pots and pans after dinner, if everything we do is given to God, then it is all clothed with glory.</w:t>
      </w:r>
    </w:p>
    <w:p w14:paraId="201B7662" w14:textId="77777777" w:rsidR="00921638" w:rsidRDefault="00705B4D" w:rsidP="00921638">
      <w:pPr>
        <w:ind w:firstLine="720"/>
        <w:rPr>
          <w:rFonts w:cs="Times New Roman"/>
          <w:sz w:val="28"/>
          <w:szCs w:val="28"/>
        </w:rPr>
      </w:pPr>
      <w:r>
        <w:rPr>
          <w:sz w:val="28"/>
          <w:szCs w:val="28"/>
        </w:rPr>
        <w:t xml:space="preserve">You could even call it </w:t>
      </w:r>
      <w:r w:rsidRPr="000D72DA">
        <w:rPr>
          <w:rFonts w:ascii="Times New Roman" w:hAnsi="Times New Roman" w:cs="Times New Roman"/>
          <w:i/>
          <w:sz w:val="28"/>
          <w:szCs w:val="28"/>
        </w:rPr>
        <w:t>your worship</w:t>
      </w:r>
      <w:r>
        <w:rPr>
          <w:sz w:val="28"/>
          <w:szCs w:val="28"/>
        </w:rPr>
        <w:t>, couldn’t you?</w:t>
      </w:r>
      <w:r w:rsidR="000D72DA">
        <w:rPr>
          <w:sz w:val="28"/>
          <w:szCs w:val="28"/>
        </w:rPr>
        <w:t xml:space="preserve">  Your praise and love given to God.  Our love and praise to our God</w:t>
      </w:r>
      <w:r w:rsidR="00921638">
        <w:rPr>
          <w:sz w:val="28"/>
          <w:szCs w:val="28"/>
        </w:rPr>
        <w:t xml:space="preserve"> . . . </w:t>
      </w:r>
      <w:r w:rsidR="000D72DA">
        <w:rPr>
          <w:sz w:val="28"/>
          <w:szCs w:val="28"/>
        </w:rPr>
        <w:t xml:space="preserve"> that is what worship is, isn’t it?  And even this Sunday worship we’re attending to . . . Christians together make their worship and their offering of themselves to God.  And when that happens, the worship of God’s House beco</w:t>
      </w:r>
      <w:r w:rsidR="00B16143">
        <w:rPr>
          <w:sz w:val="28"/>
          <w:szCs w:val="28"/>
        </w:rPr>
        <w:t>m</w:t>
      </w:r>
      <w:r w:rsidR="000D72DA">
        <w:rPr>
          <w:sz w:val="28"/>
          <w:szCs w:val="28"/>
        </w:rPr>
        <w:t xml:space="preserve">es not a burden and a weariness, but a joy and a privilege.  It is not something to be pushed </w:t>
      </w:r>
      <w:r w:rsidR="000D72DA">
        <w:rPr>
          <w:sz w:val="28"/>
          <w:szCs w:val="28"/>
        </w:rPr>
        <w:lastRenderedPageBreak/>
        <w:t xml:space="preserve">through, but something in which </w:t>
      </w:r>
      <w:r w:rsidR="000D72DA" w:rsidRPr="000D72DA">
        <w:rPr>
          <w:rFonts w:ascii="Times New Roman" w:hAnsi="Times New Roman" w:cs="Times New Roman"/>
          <w:i/>
          <w:sz w:val="28"/>
          <w:szCs w:val="28"/>
        </w:rPr>
        <w:t>the best is being brought to God.</w:t>
      </w:r>
      <w:r w:rsidR="000D72DA">
        <w:rPr>
          <w:rFonts w:cs="Times New Roman"/>
          <w:sz w:val="28"/>
          <w:szCs w:val="28"/>
        </w:rPr>
        <w:t xml:space="preserve">  That’s pretty neat, right?  </w:t>
      </w:r>
      <w:r w:rsidR="00B16143">
        <w:rPr>
          <w:rFonts w:cs="Times New Roman"/>
          <w:sz w:val="28"/>
          <w:szCs w:val="28"/>
        </w:rPr>
        <w:t>Pretty engaging</w:t>
      </w:r>
      <w:r w:rsidR="000D72DA">
        <w:rPr>
          <w:rFonts w:cs="Times New Roman"/>
          <w:sz w:val="28"/>
          <w:szCs w:val="28"/>
        </w:rPr>
        <w:t>.</w:t>
      </w:r>
      <w:r w:rsidR="00B16143">
        <w:rPr>
          <w:rFonts w:cs="Times New Roman"/>
          <w:sz w:val="28"/>
          <w:szCs w:val="28"/>
        </w:rPr>
        <w:t xml:space="preserve">  As in, I want that to happen to </w:t>
      </w:r>
      <w:r w:rsidR="00B16143" w:rsidRPr="00B16143">
        <w:rPr>
          <w:rFonts w:ascii="Times New Roman" w:hAnsi="Times New Roman" w:cs="Times New Roman"/>
          <w:i/>
          <w:sz w:val="28"/>
          <w:szCs w:val="28"/>
        </w:rPr>
        <w:t>me.</w:t>
      </w:r>
      <w:r w:rsidR="000D72DA">
        <w:rPr>
          <w:rFonts w:cs="Times New Roman"/>
          <w:sz w:val="28"/>
          <w:szCs w:val="28"/>
        </w:rPr>
        <w:t xml:space="preserve">  </w:t>
      </w:r>
    </w:p>
    <w:p w14:paraId="58993F34" w14:textId="77777777" w:rsidR="00705B4D" w:rsidRDefault="000D72DA" w:rsidP="00921638">
      <w:pPr>
        <w:ind w:firstLine="720"/>
        <w:rPr>
          <w:rFonts w:cs="Times New Roman"/>
          <w:sz w:val="28"/>
          <w:szCs w:val="28"/>
        </w:rPr>
      </w:pPr>
      <w:r>
        <w:rPr>
          <w:rFonts w:cs="Times New Roman"/>
          <w:sz w:val="28"/>
          <w:szCs w:val="28"/>
        </w:rPr>
        <w:t xml:space="preserve">Matter of fact, you and I ourselves </w:t>
      </w:r>
      <w:r w:rsidRPr="00B16143">
        <w:rPr>
          <w:rFonts w:ascii="Times New Roman" w:hAnsi="Times New Roman" w:cs="Times New Roman"/>
          <w:i/>
          <w:sz w:val="28"/>
          <w:szCs w:val="28"/>
        </w:rPr>
        <w:t>are</w:t>
      </w:r>
      <w:r>
        <w:rPr>
          <w:rFonts w:cs="Times New Roman"/>
          <w:sz w:val="28"/>
          <w:szCs w:val="28"/>
        </w:rPr>
        <w:t xml:space="preserve"> an offering to God.  Romans 12:1 said</w:t>
      </w:r>
      <w:r w:rsidR="00B16143">
        <w:rPr>
          <w:rFonts w:cs="Times New Roman"/>
          <w:sz w:val="28"/>
          <w:szCs w:val="28"/>
        </w:rPr>
        <w:t xml:space="preserve">, </w:t>
      </w:r>
      <w:r>
        <w:rPr>
          <w:rFonts w:cs="Times New Roman"/>
          <w:sz w:val="28"/>
          <w:szCs w:val="28"/>
        </w:rPr>
        <w:t xml:space="preserve"> “Present your bodies a living sacrifice to God.”  What God desires most of all is the love of our hearts and the service of our lives.  And that is the Christian sacrifice, if you will, that each of us make, and which each of us helps the other to make, too.</w:t>
      </w:r>
    </w:p>
    <w:p w14:paraId="0A1A912D" w14:textId="77777777" w:rsidR="00B16143" w:rsidRDefault="00B16143" w:rsidP="00705B4D">
      <w:pPr>
        <w:rPr>
          <w:rFonts w:cs="Times New Roman"/>
          <w:sz w:val="28"/>
          <w:szCs w:val="28"/>
        </w:rPr>
      </w:pPr>
      <w:r>
        <w:rPr>
          <w:rFonts w:cs="Times New Roman"/>
          <w:sz w:val="28"/>
          <w:szCs w:val="28"/>
        </w:rPr>
        <w:t>So, as Peter says in v. 9,</w:t>
      </w:r>
    </w:p>
    <w:p w14:paraId="38401250" w14:textId="77777777" w:rsidR="00B16143" w:rsidRDefault="00B16143" w:rsidP="00B16143">
      <w:pPr>
        <w:spacing w:line="276" w:lineRule="auto"/>
        <w:rPr>
          <w:rFonts w:cs="Times New Roman"/>
          <w:sz w:val="28"/>
          <w:szCs w:val="28"/>
        </w:rPr>
      </w:pPr>
      <w:r>
        <w:rPr>
          <w:rFonts w:cs="Times New Roman"/>
          <w:sz w:val="28"/>
          <w:szCs w:val="28"/>
        </w:rPr>
        <w:t xml:space="preserve">You are a chosen race, a royal priesthood, a holy nation, </w:t>
      </w:r>
      <w:r w:rsidR="00921638">
        <w:rPr>
          <w:rFonts w:cs="Times New Roman"/>
          <w:sz w:val="28"/>
          <w:szCs w:val="28"/>
        </w:rPr>
        <w:t>G</w:t>
      </w:r>
      <w:r>
        <w:rPr>
          <w:rFonts w:cs="Times New Roman"/>
          <w:sz w:val="28"/>
          <w:szCs w:val="28"/>
        </w:rPr>
        <w:t xml:space="preserve">od’s own people, in order that you may </w:t>
      </w:r>
      <w:r>
        <w:rPr>
          <w:rFonts w:cs="Times New Roman"/>
          <w:sz w:val="28"/>
          <w:szCs w:val="28"/>
        </w:rPr>
        <w:t>proclaim the mighty acts of Him who c</w:t>
      </w:r>
      <w:r w:rsidR="00921638">
        <w:rPr>
          <w:rFonts w:cs="Times New Roman"/>
          <w:sz w:val="28"/>
          <w:szCs w:val="28"/>
        </w:rPr>
        <w:t>a</w:t>
      </w:r>
      <w:r>
        <w:rPr>
          <w:rFonts w:cs="Times New Roman"/>
          <w:sz w:val="28"/>
          <w:szCs w:val="28"/>
        </w:rPr>
        <w:t>lled you out of darkness into His marvelous light.</w:t>
      </w:r>
    </w:p>
    <w:p w14:paraId="0D0B4BED" w14:textId="77777777" w:rsidR="00921638" w:rsidRDefault="00921638" w:rsidP="00B16143">
      <w:pPr>
        <w:spacing w:line="276" w:lineRule="auto"/>
        <w:rPr>
          <w:rFonts w:cs="Times New Roman"/>
          <w:sz w:val="28"/>
          <w:szCs w:val="28"/>
        </w:rPr>
      </w:pPr>
    </w:p>
    <w:p w14:paraId="056C73CE" w14:textId="77777777" w:rsidR="00B16143" w:rsidRDefault="00B16143" w:rsidP="00B16143">
      <w:pPr>
        <w:rPr>
          <w:rFonts w:cs="Times New Roman"/>
          <w:sz w:val="28"/>
          <w:szCs w:val="28"/>
        </w:rPr>
      </w:pPr>
      <w:r>
        <w:rPr>
          <w:rFonts w:cs="Times New Roman"/>
          <w:sz w:val="28"/>
          <w:szCs w:val="28"/>
        </w:rPr>
        <w:t>And in v. 10 we learn of the things to which we witness, the things God has done for our soul.</w:t>
      </w:r>
    </w:p>
    <w:p w14:paraId="2CA35BDC" w14:textId="77777777" w:rsidR="00B16143" w:rsidRDefault="001153FD" w:rsidP="00B16143">
      <w:pPr>
        <w:spacing w:line="276" w:lineRule="auto"/>
        <w:rPr>
          <w:rFonts w:cs="Times New Roman"/>
          <w:sz w:val="28"/>
          <w:szCs w:val="28"/>
        </w:rPr>
      </w:pPr>
      <w:r>
        <w:rPr>
          <w:rFonts w:cs="Times New Roman"/>
          <w:sz w:val="28"/>
          <w:szCs w:val="28"/>
        </w:rPr>
        <w:tab/>
        <w:t xml:space="preserve">Once you were not a people, </w:t>
      </w:r>
    </w:p>
    <w:p w14:paraId="1207DF57" w14:textId="349DBDE9" w:rsidR="001153FD" w:rsidRDefault="001153FD" w:rsidP="00B16143">
      <w:pPr>
        <w:spacing w:line="276" w:lineRule="auto"/>
        <w:rPr>
          <w:rFonts w:cs="Times New Roman"/>
          <w:sz w:val="28"/>
          <w:szCs w:val="28"/>
        </w:rPr>
      </w:pPr>
      <w:r>
        <w:rPr>
          <w:rFonts w:cs="Times New Roman"/>
          <w:sz w:val="28"/>
          <w:szCs w:val="28"/>
        </w:rPr>
        <w:tab/>
      </w:r>
      <w:r>
        <w:rPr>
          <w:rFonts w:cs="Times New Roman"/>
          <w:sz w:val="28"/>
          <w:szCs w:val="28"/>
        </w:rPr>
        <w:tab/>
        <w:t>but now you are God’s peo</w:t>
      </w:r>
      <w:r w:rsidR="003856DB">
        <w:rPr>
          <w:rFonts w:cs="Times New Roman"/>
          <w:sz w:val="28"/>
          <w:szCs w:val="28"/>
        </w:rPr>
        <w:t>p</w:t>
      </w:r>
      <w:r>
        <w:rPr>
          <w:rFonts w:cs="Times New Roman"/>
          <w:sz w:val="28"/>
          <w:szCs w:val="28"/>
        </w:rPr>
        <w:t>le;</w:t>
      </w:r>
    </w:p>
    <w:p w14:paraId="530FCCF8" w14:textId="77777777" w:rsidR="001153FD" w:rsidRDefault="001153FD" w:rsidP="00B16143">
      <w:pPr>
        <w:spacing w:line="276" w:lineRule="auto"/>
        <w:rPr>
          <w:rFonts w:cs="Times New Roman"/>
          <w:sz w:val="28"/>
          <w:szCs w:val="28"/>
        </w:rPr>
      </w:pPr>
      <w:r>
        <w:rPr>
          <w:rFonts w:cs="Times New Roman"/>
          <w:sz w:val="28"/>
          <w:szCs w:val="28"/>
        </w:rPr>
        <w:tab/>
        <w:t xml:space="preserve">once you had not received mercy, </w:t>
      </w:r>
    </w:p>
    <w:p w14:paraId="2037210F" w14:textId="77777777" w:rsidR="001153FD" w:rsidRDefault="001153FD" w:rsidP="00B16143">
      <w:pPr>
        <w:spacing w:line="276" w:lineRule="auto"/>
        <w:rPr>
          <w:rFonts w:cs="Times New Roman"/>
          <w:sz w:val="28"/>
          <w:szCs w:val="28"/>
        </w:rPr>
      </w:pPr>
      <w:r>
        <w:rPr>
          <w:rFonts w:cs="Times New Roman"/>
          <w:sz w:val="28"/>
          <w:szCs w:val="28"/>
        </w:rPr>
        <w:tab/>
      </w:r>
      <w:r>
        <w:rPr>
          <w:rFonts w:cs="Times New Roman"/>
          <w:sz w:val="28"/>
          <w:szCs w:val="28"/>
        </w:rPr>
        <w:tab/>
        <w:t>but now you have received mercy.</w:t>
      </w:r>
    </w:p>
    <w:p w14:paraId="7DFC038D" w14:textId="77777777" w:rsidR="001153FD" w:rsidRDefault="001153FD" w:rsidP="001153FD">
      <w:pPr>
        <w:spacing w:line="276" w:lineRule="auto"/>
        <w:ind w:firstLine="0"/>
        <w:rPr>
          <w:rFonts w:cs="Times New Roman"/>
          <w:sz w:val="28"/>
          <w:szCs w:val="28"/>
        </w:rPr>
      </w:pPr>
    </w:p>
    <w:p w14:paraId="482146E3" w14:textId="77777777" w:rsidR="001153FD" w:rsidRDefault="001153FD" w:rsidP="001153FD">
      <w:pPr>
        <w:spacing w:line="276" w:lineRule="auto"/>
        <w:ind w:firstLine="0"/>
        <w:rPr>
          <w:rFonts w:cs="Times New Roman"/>
          <w:sz w:val="28"/>
          <w:szCs w:val="28"/>
        </w:rPr>
      </w:pPr>
    </w:p>
    <w:p w14:paraId="3FA9464F" w14:textId="77777777" w:rsidR="001153FD" w:rsidRDefault="001153FD" w:rsidP="001153FD">
      <w:pPr>
        <w:ind w:firstLine="0"/>
        <w:rPr>
          <w:rFonts w:cs="Times New Roman"/>
          <w:sz w:val="28"/>
          <w:szCs w:val="28"/>
        </w:rPr>
      </w:pPr>
      <w:r>
        <w:rPr>
          <w:rFonts w:cs="Times New Roman"/>
          <w:sz w:val="28"/>
          <w:szCs w:val="28"/>
        </w:rPr>
        <w:t xml:space="preserve">The Christian is called out of darkness into light.  When a person comes to know Jesus, they come to know God.  No longer do they need to guess and grope around.  No longer do they need to think of God as the distant, the remote, and the unknowable.  “The one who has seen me,” says </w:t>
      </w:r>
      <w:r>
        <w:rPr>
          <w:rFonts w:cs="Times New Roman"/>
          <w:sz w:val="28"/>
          <w:szCs w:val="28"/>
        </w:rPr>
        <w:lastRenderedPageBreak/>
        <w:t xml:space="preserve">Jesus, “has seen the Father” (Jn. 14:9).  In Jesus is the light of the knowledge of the very God.  When persons come to know Jesus Christ, they come to know </w:t>
      </w:r>
      <w:r w:rsidRPr="001153FD">
        <w:rPr>
          <w:rFonts w:ascii="Times New Roman" w:hAnsi="Times New Roman" w:cs="Times New Roman"/>
          <w:i/>
          <w:sz w:val="28"/>
          <w:szCs w:val="28"/>
        </w:rPr>
        <w:t>goodness</w:t>
      </w:r>
      <w:r>
        <w:rPr>
          <w:rFonts w:cs="Times New Roman"/>
          <w:sz w:val="28"/>
          <w:szCs w:val="28"/>
        </w:rPr>
        <w:t>.</w:t>
      </w:r>
    </w:p>
    <w:p w14:paraId="5BFB285A" w14:textId="77777777" w:rsidR="001153FD" w:rsidRDefault="001153FD" w:rsidP="001153FD">
      <w:pPr>
        <w:ind w:firstLine="0"/>
        <w:rPr>
          <w:rFonts w:cs="Times New Roman"/>
          <w:sz w:val="28"/>
          <w:szCs w:val="28"/>
        </w:rPr>
      </w:pPr>
      <w:r>
        <w:rPr>
          <w:rFonts w:cs="Times New Roman"/>
          <w:sz w:val="28"/>
          <w:szCs w:val="28"/>
        </w:rPr>
        <w:tab/>
        <w:t>In Christ you and I have a standard by which all act</w:t>
      </w:r>
      <w:r w:rsidR="00D87064">
        <w:rPr>
          <w:rFonts w:cs="Times New Roman"/>
          <w:sz w:val="28"/>
          <w:szCs w:val="28"/>
        </w:rPr>
        <w:t>i</w:t>
      </w:r>
      <w:r>
        <w:rPr>
          <w:rFonts w:cs="Times New Roman"/>
          <w:sz w:val="28"/>
          <w:szCs w:val="28"/>
        </w:rPr>
        <w:t xml:space="preserve">ons and motives may be tested.  We know what real goodness is; the perfect pattern and the perfect ideal are </w:t>
      </w:r>
      <w:r w:rsidR="00D87064">
        <w:rPr>
          <w:rFonts w:cs="Times New Roman"/>
          <w:sz w:val="28"/>
          <w:szCs w:val="28"/>
        </w:rPr>
        <w:t>d</w:t>
      </w:r>
      <w:r>
        <w:rPr>
          <w:rFonts w:cs="Times New Roman"/>
          <w:sz w:val="28"/>
          <w:szCs w:val="28"/>
        </w:rPr>
        <w:t>isclosed to you and me . . . in Jesus.</w:t>
      </w:r>
    </w:p>
    <w:p w14:paraId="4D47F4DD" w14:textId="77777777" w:rsidR="001153FD" w:rsidRDefault="001153FD" w:rsidP="001153FD">
      <w:pPr>
        <w:ind w:firstLine="0"/>
        <w:rPr>
          <w:rFonts w:cs="Times New Roman"/>
          <w:sz w:val="28"/>
          <w:szCs w:val="28"/>
        </w:rPr>
      </w:pPr>
      <w:r>
        <w:rPr>
          <w:rFonts w:cs="Times New Roman"/>
          <w:sz w:val="28"/>
          <w:szCs w:val="28"/>
        </w:rPr>
        <w:tab/>
        <w:t>When we come to know Jesus Chr</w:t>
      </w:r>
      <w:r w:rsidR="00176869">
        <w:rPr>
          <w:rFonts w:cs="Times New Roman"/>
          <w:sz w:val="28"/>
          <w:szCs w:val="28"/>
        </w:rPr>
        <w:t>ist, we</w:t>
      </w:r>
      <w:r>
        <w:rPr>
          <w:rFonts w:cs="Times New Roman"/>
          <w:sz w:val="28"/>
          <w:szCs w:val="28"/>
        </w:rPr>
        <w:t xml:space="preserve"> come to know the </w:t>
      </w:r>
      <w:r w:rsidRPr="001153FD">
        <w:rPr>
          <w:rFonts w:ascii="Times New Roman" w:hAnsi="Times New Roman" w:cs="Times New Roman"/>
          <w:i/>
          <w:sz w:val="28"/>
          <w:szCs w:val="28"/>
        </w:rPr>
        <w:t>way</w:t>
      </w:r>
      <w:r>
        <w:rPr>
          <w:rFonts w:cs="Times New Roman"/>
          <w:sz w:val="28"/>
          <w:szCs w:val="28"/>
        </w:rPr>
        <w:t xml:space="preserve">.  </w:t>
      </w:r>
      <w:r w:rsidR="00176869">
        <w:rPr>
          <w:rFonts w:cs="Times New Roman"/>
          <w:sz w:val="28"/>
          <w:szCs w:val="28"/>
        </w:rPr>
        <w:t xml:space="preserve">Life is no longer a trackless road without a star to guide.  Life is no longer a </w:t>
      </w:r>
      <w:r w:rsidR="00176869">
        <w:rPr>
          <w:rFonts w:cs="Times New Roman"/>
          <w:sz w:val="28"/>
          <w:szCs w:val="28"/>
        </w:rPr>
        <w:t>bewildering maze in which we don’t know w</w:t>
      </w:r>
      <w:r w:rsidR="00D87064">
        <w:rPr>
          <w:rFonts w:cs="Times New Roman"/>
          <w:sz w:val="28"/>
          <w:szCs w:val="28"/>
        </w:rPr>
        <w:t xml:space="preserve">here to go and what to do.  In </w:t>
      </w:r>
      <w:r w:rsidR="00176869">
        <w:rPr>
          <w:rFonts w:cs="Times New Roman"/>
          <w:sz w:val="28"/>
          <w:szCs w:val="28"/>
        </w:rPr>
        <w:t>Christ the way becomes clear and plain.</w:t>
      </w:r>
    </w:p>
    <w:p w14:paraId="5C8998E7" w14:textId="77777777" w:rsidR="00176869" w:rsidRDefault="00176869" w:rsidP="001153FD">
      <w:pPr>
        <w:ind w:firstLine="0"/>
        <w:rPr>
          <w:rFonts w:cs="Times New Roman"/>
          <w:sz w:val="28"/>
          <w:szCs w:val="28"/>
        </w:rPr>
      </w:pPr>
      <w:r>
        <w:rPr>
          <w:rFonts w:cs="Times New Roman"/>
          <w:sz w:val="28"/>
          <w:szCs w:val="28"/>
        </w:rPr>
        <w:tab/>
        <w:t xml:space="preserve">When you and I come to know Jesus Christ, we come to know </w:t>
      </w:r>
      <w:r w:rsidRPr="00176869">
        <w:rPr>
          <w:rFonts w:ascii="Times New Roman" w:hAnsi="Times New Roman" w:cs="Times New Roman"/>
          <w:i/>
          <w:sz w:val="28"/>
          <w:szCs w:val="28"/>
        </w:rPr>
        <w:t>power.</w:t>
      </w:r>
      <w:r>
        <w:rPr>
          <w:rFonts w:ascii="Times New Roman" w:hAnsi="Times New Roman" w:cs="Times New Roman"/>
          <w:i/>
          <w:sz w:val="28"/>
          <w:szCs w:val="28"/>
        </w:rPr>
        <w:t xml:space="preserve">  </w:t>
      </w:r>
      <w:r>
        <w:rPr>
          <w:rFonts w:cs="Times New Roman"/>
          <w:sz w:val="28"/>
          <w:szCs w:val="28"/>
        </w:rPr>
        <w:t>It would be little use to God to know God without the power to serve God.</w:t>
      </w:r>
      <w:r w:rsidR="00C6053F">
        <w:rPr>
          <w:rFonts w:cs="Times New Roman"/>
          <w:sz w:val="28"/>
          <w:szCs w:val="28"/>
        </w:rPr>
        <w:t xml:space="preserve">  It would be little use to know goodness, and yet be helpless to attain it. It would</w:t>
      </w:r>
      <w:r w:rsidR="005D0E2D">
        <w:rPr>
          <w:rFonts w:cs="Times New Roman"/>
          <w:sz w:val="28"/>
          <w:szCs w:val="28"/>
        </w:rPr>
        <w:t>n’t</w:t>
      </w:r>
      <w:r w:rsidR="00C6053F">
        <w:rPr>
          <w:rFonts w:cs="Times New Roman"/>
          <w:sz w:val="28"/>
          <w:szCs w:val="28"/>
        </w:rPr>
        <w:t xml:space="preserve"> be</w:t>
      </w:r>
      <w:r w:rsidR="005D0E2D">
        <w:rPr>
          <w:rFonts w:cs="Times New Roman"/>
          <w:sz w:val="28"/>
          <w:szCs w:val="28"/>
        </w:rPr>
        <w:t xml:space="preserve"> very much use to see the right way, and to be unable to take it.  In Jesus Christ, though, there is the vision and the power.</w:t>
      </w:r>
    </w:p>
    <w:p w14:paraId="25BBAEDC" w14:textId="77777777" w:rsidR="00D87064" w:rsidRDefault="00D87064" w:rsidP="001153FD">
      <w:pPr>
        <w:ind w:firstLine="0"/>
        <w:rPr>
          <w:rFonts w:cs="Times New Roman"/>
          <w:sz w:val="28"/>
          <w:szCs w:val="28"/>
        </w:rPr>
      </w:pPr>
      <w:r>
        <w:rPr>
          <w:rFonts w:cs="Times New Roman"/>
          <w:sz w:val="28"/>
          <w:szCs w:val="28"/>
        </w:rPr>
        <w:lastRenderedPageBreak/>
        <w:tab/>
        <w:t xml:space="preserve">Peter goes on to say  that once you had not received mercy, but now you have received mercy.  The ruling characteristic of non-Christian religion is the fear of God.  However, the Christian is the one who has discovered the love </w:t>
      </w:r>
      <w:r w:rsidR="007940CC">
        <w:rPr>
          <w:rFonts w:cs="Times New Roman"/>
          <w:sz w:val="28"/>
          <w:szCs w:val="28"/>
        </w:rPr>
        <w:t>o</w:t>
      </w:r>
      <w:r>
        <w:rPr>
          <w:rFonts w:cs="Times New Roman"/>
          <w:sz w:val="28"/>
          <w:szCs w:val="28"/>
        </w:rPr>
        <w:t>f God through Jesus Christ, and who knows that he or she need no longer fear God, because it is well with their soul.</w:t>
      </w:r>
    </w:p>
    <w:p w14:paraId="2C2FF8B4" w14:textId="77777777" w:rsidR="005D0E2D" w:rsidRDefault="005D0E2D" w:rsidP="001153FD">
      <w:pPr>
        <w:ind w:firstLine="0"/>
        <w:rPr>
          <w:rFonts w:cs="Times New Roman"/>
          <w:sz w:val="28"/>
          <w:szCs w:val="28"/>
        </w:rPr>
      </w:pPr>
      <w:r>
        <w:rPr>
          <w:rFonts w:cs="Times New Roman"/>
          <w:sz w:val="28"/>
          <w:szCs w:val="28"/>
        </w:rPr>
        <w:tab/>
      </w:r>
      <w:r w:rsidR="00D87064">
        <w:rPr>
          <w:rFonts w:cs="Times New Roman"/>
          <w:sz w:val="28"/>
          <w:szCs w:val="28"/>
        </w:rPr>
        <w:t xml:space="preserve">And that’s where we get our power, right?  </w:t>
      </w:r>
      <w:r>
        <w:rPr>
          <w:rFonts w:cs="Times New Roman"/>
          <w:sz w:val="28"/>
          <w:szCs w:val="28"/>
        </w:rPr>
        <w:t>God has made the people who were not a people into the people of God.  OK.  So what?  Well, this means that the Christian is call</w:t>
      </w:r>
      <w:r w:rsidR="00D87064">
        <w:rPr>
          <w:rFonts w:cs="Times New Roman"/>
          <w:sz w:val="28"/>
          <w:szCs w:val="28"/>
        </w:rPr>
        <w:t xml:space="preserve">ed </w:t>
      </w:r>
      <w:r>
        <w:rPr>
          <w:rFonts w:cs="Times New Roman"/>
          <w:sz w:val="28"/>
          <w:szCs w:val="28"/>
        </w:rPr>
        <w:t xml:space="preserve">out of insignificance into significance.  A person’s </w:t>
      </w:r>
      <w:r>
        <w:rPr>
          <w:rFonts w:cs="Times New Roman"/>
          <w:sz w:val="28"/>
          <w:szCs w:val="28"/>
        </w:rPr>
        <w:t xml:space="preserve">greatness lies not in themselves, but in what has been given them to do.  Our greatness </w:t>
      </w:r>
      <w:r w:rsidR="00D87064">
        <w:rPr>
          <w:rFonts w:cs="Times New Roman"/>
          <w:sz w:val="28"/>
          <w:szCs w:val="28"/>
        </w:rPr>
        <w:t xml:space="preserve"> is </w:t>
      </w:r>
      <w:r>
        <w:rPr>
          <w:rFonts w:cs="Times New Roman"/>
          <w:sz w:val="28"/>
          <w:szCs w:val="28"/>
        </w:rPr>
        <w:t>in  that task.  The Christian’s gr</w:t>
      </w:r>
      <w:r w:rsidR="00D87064">
        <w:rPr>
          <w:rFonts w:cs="Times New Roman"/>
          <w:sz w:val="28"/>
          <w:szCs w:val="28"/>
        </w:rPr>
        <w:t xml:space="preserve">eatness is that God has chosen </w:t>
      </w:r>
      <w:r>
        <w:rPr>
          <w:rFonts w:cs="Times New Roman"/>
          <w:sz w:val="28"/>
          <w:szCs w:val="28"/>
        </w:rPr>
        <w:t xml:space="preserve">you and </w:t>
      </w:r>
      <w:r w:rsidR="00D87064">
        <w:rPr>
          <w:rFonts w:cs="Times New Roman"/>
          <w:sz w:val="28"/>
          <w:szCs w:val="28"/>
        </w:rPr>
        <w:t xml:space="preserve">God has chosen </w:t>
      </w:r>
      <w:r>
        <w:rPr>
          <w:rFonts w:cs="Times New Roman"/>
          <w:sz w:val="28"/>
          <w:szCs w:val="28"/>
        </w:rPr>
        <w:t xml:space="preserve">me to be his man or his woman, and to do God’s work in the world.  </w:t>
      </w:r>
      <w:r w:rsidR="00D87064">
        <w:rPr>
          <w:rFonts w:cs="Times New Roman"/>
          <w:sz w:val="28"/>
          <w:szCs w:val="28"/>
        </w:rPr>
        <w:t>No Christian can be ordinary because every Christian is a man or a woman of God.</w:t>
      </w:r>
    </w:p>
    <w:p w14:paraId="4764CF82" w14:textId="77777777" w:rsidR="00162A7A" w:rsidRDefault="00162A7A" w:rsidP="001153FD">
      <w:pPr>
        <w:ind w:firstLine="0"/>
        <w:rPr>
          <w:rFonts w:cs="Times New Roman"/>
          <w:sz w:val="28"/>
          <w:szCs w:val="28"/>
        </w:rPr>
      </w:pPr>
      <w:r>
        <w:rPr>
          <w:rFonts w:cs="Times New Roman"/>
          <w:sz w:val="28"/>
          <w:szCs w:val="28"/>
        </w:rPr>
        <w:tab/>
        <w:t xml:space="preserve">Peter has called us living stones, built on the strength of the cornerstone which is Jesus Christ, built together for the task of loving Jesus in this world.  In v. 9 Peter uses a whole series of phrases which are a summary of the functions of the </w:t>
      </w:r>
      <w:r>
        <w:rPr>
          <w:rFonts w:cs="Times New Roman"/>
          <w:sz w:val="28"/>
          <w:szCs w:val="28"/>
        </w:rPr>
        <w:lastRenderedPageBreak/>
        <w:t>Church.  He calls Christians “a chosen race, a royal priesthood, a people dedicated to God—a holy nation, yes?—God’s own people.”  Wow.  What a thing.  What a thing to live up to and live into.</w:t>
      </w:r>
    </w:p>
    <w:p w14:paraId="017977F6" w14:textId="77777777" w:rsidR="006B37B7" w:rsidRDefault="006B37B7" w:rsidP="001153FD">
      <w:pPr>
        <w:ind w:firstLine="0"/>
        <w:rPr>
          <w:rFonts w:cs="Times New Roman"/>
          <w:sz w:val="28"/>
          <w:szCs w:val="28"/>
        </w:rPr>
      </w:pPr>
      <w:r>
        <w:rPr>
          <w:rFonts w:cs="Times New Roman"/>
          <w:sz w:val="28"/>
          <w:szCs w:val="28"/>
        </w:rPr>
        <w:tab/>
        <w:t xml:space="preserve">Christians are a </w:t>
      </w:r>
      <w:r w:rsidRPr="006B37B7">
        <w:rPr>
          <w:rFonts w:ascii="Times New Roman" w:hAnsi="Times New Roman" w:cs="Times New Roman"/>
          <w:i/>
          <w:sz w:val="28"/>
          <w:szCs w:val="28"/>
        </w:rPr>
        <w:t>chosen people</w:t>
      </w:r>
      <w:r>
        <w:rPr>
          <w:rFonts w:cs="Times New Roman"/>
          <w:sz w:val="28"/>
          <w:szCs w:val="28"/>
        </w:rPr>
        <w:t>.    Remember in Exodus, God made a covenant with the people Israel. He approached them with the spontaneous offer that they should be especially His people, and that He would be uniquely their God.</w:t>
      </w:r>
    </w:p>
    <w:p w14:paraId="2BFBC1A7" w14:textId="77777777" w:rsidR="006B37B7" w:rsidRDefault="006B37B7" w:rsidP="001153FD">
      <w:pPr>
        <w:ind w:firstLine="0"/>
        <w:rPr>
          <w:rFonts w:cs="Times New Roman"/>
          <w:sz w:val="28"/>
          <w:szCs w:val="28"/>
        </w:rPr>
      </w:pPr>
      <w:r>
        <w:rPr>
          <w:rFonts w:cs="Times New Roman"/>
          <w:sz w:val="28"/>
          <w:szCs w:val="28"/>
        </w:rPr>
        <w:tab/>
        <w:t xml:space="preserve">So we learn this about our </w:t>
      </w:r>
      <w:proofErr w:type="spellStart"/>
      <w:r>
        <w:rPr>
          <w:rFonts w:cs="Times New Roman"/>
          <w:sz w:val="28"/>
          <w:szCs w:val="28"/>
        </w:rPr>
        <w:t>chosenness</w:t>
      </w:r>
      <w:proofErr w:type="spellEnd"/>
      <w:r>
        <w:rPr>
          <w:rFonts w:cs="Times New Roman"/>
          <w:sz w:val="28"/>
          <w:szCs w:val="28"/>
        </w:rPr>
        <w:t>.  (a)  A person</w:t>
      </w:r>
      <w:r w:rsidR="00582FCD">
        <w:rPr>
          <w:rFonts w:cs="Times New Roman"/>
          <w:sz w:val="28"/>
          <w:szCs w:val="28"/>
        </w:rPr>
        <w:t xml:space="preserve"> </w:t>
      </w:r>
      <w:r>
        <w:rPr>
          <w:rFonts w:cs="Times New Roman"/>
          <w:sz w:val="28"/>
          <w:szCs w:val="28"/>
        </w:rPr>
        <w:t xml:space="preserve">of Christ is chosen for </w:t>
      </w:r>
      <w:r w:rsidRPr="00582FCD">
        <w:rPr>
          <w:rFonts w:ascii="Times New Roman" w:hAnsi="Times New Roman" w:cs="Times New Roman"/>
          <w:i/>
          <w:sz w:val="28"/>
          <w:szCs w:val="28"/>
        </w:rPr>
        <w:t>privilege</w:t>
      </w:r>
      <w:r>
        <w:rPr>
          <w:rFonts w:cs="Times New Roman"/>
          <w:sz w:val="28"/>
          <w:szCs w:val="28"/>
        </w:rPr>
        <w:t xml:space="preserve">.  In Jesus Christ there is offered to Christians a new and </w:t>
      </w:r>
      <w:r>
        <w:rPr>
          <w:rFonts w:cs="Times New Roman"/>
          <w:sz w:val="28"/>
          <w:szCs w:val="28"/>
        </w:rPr>
        <w:t>intimate relation of fellowship with God.  God has become our friend, and you and I have become God’s friend.  What a privilege!</w:t>
      </w:r>
    </w:p>
    <w:p w14:paraId="744100BA" w14:textId="77777777" w:rsidR="006B37B7" w:rsidRDefault="006B37B7" w:rsidP="001153FD">
      <w:pPr>
        <w:ind w:firstLine="0"/>
        <w:rPr>
          <w:rFonts w:cs="Times New Roman"/>
          <w:sz w:val="28"/>
          <w:szCs w:val="28"/>
        </w:rPr>
      </w:pPr>
      <w:r>
        <w:rPr>
          <w:rFonts w:cs="Times New Roman"/>
          <w:sz w:val="28"/>
          <w:szCs w:val="28"/>
        </w:rPr>
        <w:tab/>
        <w:t xml:space="preserve">Second, Christians are chosen for </w:t>
      </w:r>
      <w:r w:rsidRPr="006B37B7">
        <w:rPr>
          <w:rFonts w:ascii="Times New Roman" w:hAnsi="Times New Roman" w:cs="Times New Roman"/>
          <w:i/>
          <w:sz w:val="28"/>
          <w:szCs w:val="28"/>
        </w:rPr>
        <w:t>obedience</w:t>
      </w:r>
      <w:r>
        <w:rPr>
          <w:rFonts w:cs="Times New Roman"/>
          <w:sz w:val="28"/>
          <w:szCs w:val="28"/>
        </w:rPr>
        <w:t xml:space="preserve">.    The </w:t>
      </w:r>
      <w:r w:rsidR="00283BF3">
        <w:rPr>
          <w:rFonts w:cs="Times New Roman"/>
          <w:sz w:val="28"/>
          <w:szCs w:val="28"/>
        </w:rPr>
        <w:t>privile</w:t>
      </w:r>
      <w:r>
        <w:rPr>
          <w:rFonts w:cs="Times New Roman"/>
          <w:sz w:val="28"/>
          <w:szCs w:val="28"/>
        </w:rPr>
        <w:t xml:space="preserve">ge brings with it responsibility.  God chooses </w:t>
      </w:r>
      <w:r w:rsidR="00283BF3">
        <w:rPr>
          <w:rFonts w:cs="Times New Roman"/>
          <w:sz w:val="28"/>
          <w:szCs w:val="28"/>
        </w:rPr>
        <w:t>the Christian in order that you</w:t>
      </w:r>
      <w:r>
        <w:rPr>
          <w:rFonts w:cs="Times New Roman"/>
          <w:sz w:val="28"/>
          <w:szCs w:val="28"/>
        </w:rPr>
        <w:t xml:space="preserve"> and I might become the obedient child of God.  </w:t>
      </w:r>
      <w:r w:rsidR="00283BF3">
        <w:rPr>
          <w:rFonts w:cs="Times New Roman"/>
          <w:sz w:val="28"/>
          <w:szCs w:val="28"/>
        </w:rPr>
        <w:t>W</w:t>
      </w:r>
      <w:r>
        <w:rPr>
          <w:rFonts w:cs="Times New Roman"/>
          <w:sz w:val="28"/>
          <w:szCs w:val="28"/>
        </w:rPr>
        <w:t>e a</w:t>
      </w:r>
      <w:r w:rsidR="00283BF3">
        <w:rPr>
          <w:rFonts w:cs="Times New Roman"/>
          <w:sz w:val="28"/>
          <w:szCs w:val="28"/>
        </w:rPr>
        <w:t>r</w:t>
      </w:r>
      <w:r>
        <w:rPr>
          <w:rFonts w:cs="Times New Roman"/>
          <w:sz w:val="28"/>
          <w:szCs w:val="28"/>
        </w:rPr>
        <w:t xml:space="preserve">e not chosen to do as we like; we are chosen to do as God likes.  </w:t>
      </w:r>
      <w:r w:rsidR="00283BF3">
        <w:rPr>
          <w:rFonts w:cs="Times New Roman"/>
          <w:sz w:val="28"/>
          <w:szCs w:val="28"/>
        </w:rPr>
        <w:t>Our privilege is not to obey our own desires, but to obey the desire of our God.</w:t>
      </w:r>
    </w:p>
    <w:p w14:paraId="7CC5DBD6" w14:textId="77777777" w:rsidR="00283BF3" w:rsidRDefault="00283BF3" w:rsidP="001153FD">
      <w:pPr>
        <w:ind w:firstLine="0"/>
        <w:rPr>
          <w:rFonts w:cs="Times New Roman"/>
          <w:sz w:val="28"/>
          <w:szCs w:val="28"/>
        </w:rPr>
      </w:pPr>
      <w:r>
        <w:rPr>
          <w:rFonts w:cs="Times New Roman"/>
          <w:sz w:val="28"/>
          <w:szCs w:val="28"/>
        </w:rPr>
        <w:tab/>
        <w:t xml:space="preserve">Thirdly, Christians are chosen for </w:t>
      </w:r>
      <w:r w:rsidRPr="00283BF3">
        <w:rPr>
          <w:rFonts w:ascii="Times New Roman" w:hAnsi="Times New Roman" w:cs="Times New Roman"/>
          <w:i/>
          <w:sz w:val="28"/>
          <w:szCs w:val="28"/>
        </w:rPr>
        <w:t>service</w:t>
      </w:r>
      <w:r>
        <w:rPr>
          <w:rFonts w:cs="Times New Roman"/>
          <w:sz w:val="28"/>
          <w:szCs w:val="28"/>
        </w:rPr>
        <w:t xml:space="preserve">.  It is our honor that you and I are the servants of God.  </w:t>
      </w:r>
      <w:r>
        <w:rPr>
          <w:rFonts w:cs="Times New Roman"/>
          <w:sz w:val="28"/>
          <w:szCs w:val="28"/>
        </w:rPr>
        <w:lastRenderedPageBreak/>
        <w:t>Our privilege is that we will be used for the purposes of God.  But it seems we can only be so used when we bring to God the obedience with God desires.</w:t>
      </w:r>
    </w:p>
    <w:p w14:paraId="4D8F9781" w14:textId="77777777" w:rsidR="00283BF3" w:rsidRDefault="00283BF3" w:rsidP="001153FD">
      <w:pPr>
        <w:ind w:firstLine="0"/>
        <w:rPr>
          <w:rFonts w:cs="Times New Roman"/>
          <w:sz w:val="28"/>
          <w:szCs w:val="28"/>
        </w:rPr>
      </w:pPr>
      <w:r>
        <w:rPr>
          <w:rFonts w:cs="Times New Roman"/>
          <w:sz w:val="28"/>
          <w:szCs w:val="28"/>
        </w:rPr>
        <w:tab/>
        <w:t xml:space="preserve">So we’re all in this together, chosen for privilege, chosen for obedience, and chosen for service.  And in these—privilege, obedience, and service—God chooses you and me to be God’s royal priesthood, God’s holy nation.  Holy.  The word means different from, set apart.  You and I have been chosen that we may be different from others </w:t>
      </w:r>
      <w:r>
        <w:rPr>
          <w:rFonts w:cs="Times New Roman"/>
          <w:sz w:val="28"/>
          <w:szCs w:val="28"/>
        </w:rPr>
        <w:t>around us.  And that difference is that you and I are dedicated to God’s will and to God’s service.</w:t>
      </w:r>
    </w:p>
    <w:p w14:paraId="18B405F5" w14:textId="77777777" w:rsidR="00582FCD" w:rsidRDefault="00283BF3" w:rsidP="001153FD">
      <w:pPr>
        <w:ind w:firstLine="0"/>
        <w:rPr>
          <w:rFonts w:cs="Times New Roman"/>
          <w:sz w:val="28"/>
          <w:szCs w:val="28"/>
        </w:rPr>
      </w:pPr>
      <w:r>
        <w:rPr>
          <w:rFonts w:cs="Times New Roman"/>
          <w:sz w:val="28"/>
          <w:szCs w:val="28"/>
        </w:rPr>
        <w:tab/>
        <w:t xml:space="preserve">See, Christians are a people for God especially to posses.    Note this:  very often the value of a thing lies in the fact that someone has possessed it.  </w:t>
      </w:r>
      <w:r w:rsidR="007940CC">
        <w:rPr>
          <w:rFonts w:cs="Times New Roman"/>
          <w:sz w:val="28"/>
          <w:szCs w:val="28"/>
        </w:rPr>
        <w:t xml:space="preserve">  In any museum </w:t>
      </w:r>
      <w:r w:rsidR="00582FCD">
        <w:rPr>
          <w:rFonts w:cs="Times New Roman"/>
          <w:sz w:val="28"/>
          <w:szCs w:val="28"/>
        </w:rPr>
        <w:t>there are quit</w:t>
      </w:r>
      <w:r w:rsidR="007940CC">
        <w:rPr>
          <w:rFonts w:cs="Times New Roman"/>
          <w:sz w:val="28"/>
          <w:szCs w:val="28"/>
        </w:rPr>
        <w:t xml:space="preserve">e ordinary things—clothes, books, pieces of furniture—which are only of value because they were once possessed and used by some great person.  It is the ownership which gives them worth. </w:t>
      </w:r>
      <w:r w:rsidR="007940CC">
        <w:rPr>
          <w:rFonts w:cs="Times New Roman"/>
          <w:sz w:val="28"/>
          <w:szCs w:val="28"/>
        </w:rPr>
        <w:tab/>
      </w:r>
    </w:p>
    <w:p w14:paraId="4D555687" w14:textId="77777777" w:rsidR="00283BF3" w:rsidRDefault="007940CC" w:rsidP="00582FCD">
      <w:pPr>
        <w:ind w:firstLine="720"/>
        <w:rPr>
          <w:rFonts w:cs="Times New Roman"/>
          <w:sz w:val="28"/>
          <w:szCs w:val="28"/>
        </w:rPr>
      </w:pPr>
      <w:r>
        <w:rPr>
          <w:rFonts w:cs="Times New Roman"/>
          <w:sz w:val="28"/>
          <w:szCs w:val="28"/>
        </w:rPr>
        <w:t xml:space="preserve">And  it is so with the Christian.  You and I may be a very ordinary person, but we are a chosen race, </w:t>
      </w:r>
      <w:r>
        <w:rPr>
          <w:rFonts w:cs="Times New Roman"/>
          <w:sz w:val="28"/>
          <w:szCs w:val="28"/>
        </w:rPr>
        <w:lastRenderedPageBreak/>
        <w:t>a royal priesthood, a holy nation,  because you and I belong to God.</w:t>
      </w:r>
      <w:r w:rsidR="00582FCD">
        <w:rPr>
          <w:rFonts w:cs="Times New Roman"/>
          <w:sz w:val="28"/>
          <w:szCs w:val="28"/>
        </w:rPr>
        <w:t xml:space="preserve">  Amen.</w:t>
      </w:r>
    </w:p>
    <w:p w14:paraId="5DE560AB" w14:textId="77777777" w:rsidR="007940CC" w:rsidRPr="00176869" w:rsidRDefault="007940CC" w:rsidP="001153FD">
      <w:pPr>
        <w:ind w:firstLine="0"/>
        <w:rPr>
          <w:rFonts w:cs="Times New Roman"/>
          <w:sz w:val="28"/>
          <w:szCs w:val="28"/>
        </w:rPr>
      </w:pPr>
    </w:p>
    <w:p w14:paraId="43BA61FA" w14:textId="77777777" w:rsidR="001153FD" w:rsidRDefault="001153FD" w:rsidP="00B16143">
      <w:pPr>
        <w:spacing w:line="276" w:lineRule="auto"/>
        <w:rPr>
          <w:rFonts w:cs="Times New Roman"/>
          <w:sz w:val="28"/>
          <w:szCs w:val="28"/>
        </w:rPr>
      </w:pPr>
    </w:p>
    <w:p w14:paraId="604D9633" w14:textId="77777777" w:rsidR="00B16143" w:rsidRPr="000D72DA" w:rsidRDefault="00B16143" w:rsidP="00C6053F">
      <w:pPr>
        <w:ind w:firstLine="0"/>
        <w:rPr>
          <w:rFonts w:cs="Times New Roman"/>
          <w:sz w:val="28"/>
          <w:szCs w:val="28"/>
        </w:rPr>
      </w:pPr>
    </w:p>
    <w:p w14:paraId="1B880F53" w14:textId="77777777" w:rsidR="00B16143" w:rsidRPr="000D72DA" w:rsidRDefault="00B16143">
      <w:pPr>
        <w:rPr>
          <w:rFonts w:cs="Times New Roman"/>
          <w:sz w:val="28"/>
          <w:szCs w:val="28"/>
        </w:rPr>
      </w:pPr>
    </w:p>
    <w:sectPr w:rsidR="00B16143" w:rsidRPr="000D72DA" w:rsidSect="00E13D97">
      <w:pgSz w:w="15840" w:h="12240" w:orient="landscape"/>
      <w:pgMar w:top="864" w:right="720" w:bottom="1008" w:left="1008"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3D97"/>
    <w:rsid w:val="00022FD5"/>
    <w:rsid w:val="00045059"/>
    <w:rsid w:val="00045760"/>
    <w:rsid w:val="000D72DA"/>
    <w:rsid w:val="001153FD"/>
    <w:rsid w:val="00162A7A"/>
    <w:rsid w:val="00176869"/>
    <w:rsid w:val="00200877"/>
    <w:rsid w:val="00207D60"/>
    <w:rsid w:val="00283BF3"/>
    <w:rsid w:val="00335C12"/>
    <w:rsid w:val="003856DB"/>
    <w:rsid w:val="00582FCD"/>
    <w:rsid w:val="005D0E2D"/>
    <w:rsid w:val="006B37B7"/>
    <w:rsid w:val="00705B4D"/>
    <w:rsid w:val="007940CC"/>
    <w:rsid w:val="00921638"/>
    <w:rsid w:val="00930B7D"/>
    <w:rsid w:val="00B16143"/>
    <w:rsid w:val="00C6053F"/>
    <w:rsid w:val="00D55362"/>
    <w:rsid w:val="00D87064"/>
    <w:rsid w:val="00E13D97"/>
    <w:rsid w:val="00E37767"/>
    <w:rsid w:val="00E5086C"/>
    <w:rsid w:val="00E637BE"/>
    <w:rsid w:val="00E67FC6"/>
    <w:rsid w:val="00E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F03"/>
  <w15:docId w15:val="{CA69B3A5-65BE-419E-8822-837CCE60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4</cp:revision>
  <cp:lastPrinted>2020-05-17T11:59:00Z</cp:lastPrinted>
  <dcterms:created xsi:type="dcterms:W3CDTF">2004-09-29T01:19:00Z</dcterms:created>
  <dcterms:modified xsi:type="dcterms:W3CDTF">2020-05-17T12:12:00Z</dcterms:modified>
</cp:coreProperties>
</file>